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57" w:rsidRPr="00C95DC7" w:rsidRDefault="00CE30F4" w:rsidP="00D84E57">
      <w:pPr>
        <w:rPr>
          <w:b/>
        </w:rPr>
      </w:pPr>
      <w:r w:rsidRPr="00C95DC7">
        <w:rPr>
          <w:b/>
        </w:rPr>
        <w:t xml:space="preserve">BPV opdracht </w:t>
      </w:r>
      <w:r w:rsidR="004A1563">
        <w:rPr>
          <w:b/>
        </w:rPr>
        <w:t>over</w:t>
      </w:r>
      <w:r w:rsidR="00DD4089" w:rsidRPr="00DD4089">
        <w:rPr>
          <w:rFonts w:eastAsia="Calibri" w:cstheme="minorHAnsi"/>
          <w:szCs w:val="18"/>
        </w:rPr>
        <w:t xml:space="preserve"> </w:t>
      </w:r>
      <w:r w:rsidR="009E05D0">
        <w:rPr>
          <w:rFonts w:eastAsia="Calibri" w:cstheme="minorHAnsi"/>
          <w:b/>
          <w:szCs w:val="18"/>
        </w:rPr>
        <w:t>de werkprocessen 1.4</w:t>
      </w:r>
      <w:r w:rsidR="00DD4089" w:rsidRPr="00DD4089">
        <w:rPr>
          <w:rFonts w:eastAsia="Calibri" w:cstheme="minorHAnsi"/>
          <w:b/>
          <w:szCs w:val="18"/>
        </w:rPr>
        <w:t xml:space="preserve"> (</w:t>
      </w:r>
      <w:r w:rsidR="009E05D0">
        <w:rPr>
          <w:rFonts w:eastAsia="Calibri" w:cstheme="minorHAnsi"/>
          <w:b/>
          <w:szCs w:val="18"/>
        </w:rPr>
        <w:t>de oogst</w:t>
      </w:r>
      <w:r w:rsidR="00DD4089" w:rsidRPr="00DD4089">
        <w:rPr>
          <w:rFonts w:eastAsia="Calibri" w:cstheme="minorHAnsi"/>
          <w:b/>
          <w:szCs w:val="18"/>
        </w:rPr>
        <w:t xml:space="preserve">) </w:t>
      </w:r>
      <w:r w:rsidR="009E05D0">
        <w:rPr>
          <w:rFonts w:eastAsia="Calibri" w:cstheme="minorHAnsi"/>
          <w:b/>
          <w:szCs w:val="18"/>
        </w:rPr>
        <w:t>en 1.5</w:t>
      </w:r>
      <w:r w:rsidR="00DD4089" w:rsidRPr="00DD4089">
        <w:rPr>
          <w:rFonts w:eastAsia="Calibri" w:cstheme="minorHAnsi"/>
          <w:b/>
          <w:szCs w:val="18"/>
        </w:rPr>
        <w:t xml:space="preserve"> </w:t>
      </w:r>
      <w:r w:rsidR="009E05D0">
        <w:rPr>
          <w:rFonts w:eastAsia="Calibri" w:cstheme="minorHAnsi"/>
          <w:b/>
          <w:szCs w:val="18"/>
        </w:rPr>
        <w:t>(de oogst verwerken</w:t>
      </w:r>
      <w:r w:rsidR="00DD4089" w:rsidRPr="00DD4089">
        <w:rPr>
          <w:rFonts w:eastAsia="Calibri" w:cstheme="minorHAnsi"/>
          <w:b/>
          <w:szCs w:val="18"/>
        </w:rPr>
        <w:t>)</w:t>
      </w:r>
      <w:r w:rsidRPr="00C95DC7">
        <w:rPr>
          <w:b/>
        </w:rPr>
        <w:t>.</w:t>
      </w:r>
    </w:p>
    <w:p w:rsidR="00CE30F4" w:rsidRPr="00CE30F4" w:rsidRDefault="00CE30F4" w:rsidP="00D84E57">
      <w:pPr>
        <w:rPr>
          <w:rFonts w:cstheme="minorHAnsi"/>
          <w:szCs w:val="18"/>
        </w:rPr>
      </w:pPr>
    </w:p>
    <w:p w:rsidR="002B1F55" w:rsidRPr="002B1F55" w:rsidRDefault="002B1F55" w:rsidP="002B1F55">
      <w:pPr>
        <w:rPr>
          <w:rFonts w:cstheme="minorHAnsi"/>
          <w:szCs w:val="18"/>
        </w:rPr>
      </w:pPr>
      <w:r w:rsidRPr="002B1F55">
        <w:rPr>
          <w:rFonts w:cstheme="minorHAnsi"/>
          <w:szCs w:val="18"/>
        </w:rPr>
        <w:t>Je bent medewerker op een teeltbedrijf. Samen met je collega’s voer je verschillende werkzaamheden uit. Wat je precies mag doen hangt af van het moment in het teeltseizoen.</w:t>
      </w:r>
    </w:p>
    <w:p w:rsidR="002B1F55" w:rsidRPr="002B1F55" w:rsidRDefault="002B1F55" w:rsidP="002B1F55">
      <w:pPr>
        <w:rPr>
          <w:rFonts w:cstheme="minorHAnsi"/>
          <w:szCs w:val="18"/>
        </w:rPr>
      </w:pPr>
      <w:r w:rsidRPr="002B1F55">
        <w:rPr>
          <w:rFonts w:cstheme="minorHAnsi"/>
          <w:szCs w:val="18"/>
        </w:rPr>
        <w:t>In deze opdracht gaat het vooral</w:t>
      </w:r>
      <w:r w:rsidR="009E05D0">
        <w:rPr>
          <w:rFonts w:cstheme="minorHAnsi"/>
          <w:szCs w:val="18"/>
        </w:rPr>
        <w:t xml:space="preserve"> over</w:t>
      </w:r>
      <w:r w:rsidRPr="002B1F55">
        <w:rPr>
          <w:rFonts w:cstheme="minorHAnsi"/>
          <w:szCs w:val="18"/>
        </w:rPr>
        <w:t xml:space="preserve"> de oogst en het verwerken van de oogst.</w:t>
      </w:r>
    </w:p>
    <w:p w:rsidR="002B1F55" w:rsidRPr="002B1F55" w:rsidRDefault="002B1F55" w:rsidP="002B1F55">
      <w:pPr>
        <w:rPr>
          <w:rFonts w:cstheme="minorHAnsi"/>
          <w:szCs w:val="18"/>
        </w:rPr>
      </w:pPr>
    </w:p>
    <w:p w:rsidR="002B1F55" w:rsidRPr="002B1F55" w:rsidRDefault="002B1F55" w:rsidP="002B1F55">
      <w:pPr>
        <w:rPr>
          <w:rFonts w:cstheme="minorHAnsi"/>
          <w:szCs w:val="18"/>
        </w:rPr>
      </w:pPr>
    </w:p>
    <w:p w:rsidR="002B1F55" w:rsidRPr="002B1F55" w:rsidRDefault="002B1F55" w:rsidP="002B1F55">
      <w:pPr>
        <w:rPr>
          <w:rFonts w:cstheme="minorHAnsi"/>
          <w:szCs w:val="18"/>
        </w:rPr>
      </w:pPr>
      <w:r w:rsidRPr="002B1F55">
        <w:rPr>
          <w:rFonts w:cstheme="minorHAnsi"/>
          <w:szCs w:val="18"/>
        </w:rPr>
        <w:t>Opdracht:</w:t>
      </w:r>
    </w:p>
    <w:p w:rsidR="002B1F55" w:rsidRPr="002B1F55" w:rsidRDefault="002B1F55" w:rsidP="002B1F55">
      <w:pPr>
        <w:rPr>
          <w:rFonts w:cstheme="minorHAnsi"/>
          <w:szCs w:val="18"/>
        </w:rPr>
      </w:pPr>
    </w:p>
    <w:p w:rsidR="002B1F55" w:rsidRPr="002B1F55" w:rsidRDefault="002B1F55" w:rsidP="002B1F55">
      <w:pPr>
        <w:rPr>
          <w:rFonts w:cstheme="minorHAnsi"/>
          <w:szCs w:val="18"/>
        </w:rPr>
      </w:pPr>
      <w:r w:rsidRPr="002B1F55">
        <w:rPr>
          <w:rFonts w:cstheme="minorHAnsi"/>
          <w:szCs w:val="18"/>
        </w:rPr>
        <w:t>Je maakt een presentatie over de werkprocessen</w:t>
      </w:r>
      <w:r w:rsidR="009E05D0">
        <w:rPr>
          <w:rFonts w:cstheme="minorHAnsi"/>
          <w:szCs w:val="18"/>
        </w:rPr>
        <w:t xml:space="preserve"> </w:t>
      </w:r>
      <w:r w:rsidRPr="002B1F55">
        <w:rPr>
          <w:rFonts w:cstheme="minorHAnsi"/>
          <w:szCs w:val="18"/>
        </w:rPr>
        <w:t xml:space="preserve">1.4 en 1.5 en je licht toe hij jij deze uitgevoerd hebt. Je kunt deze presentatie met een PowerPoint ondersteunen.  De belangrijke punten uit de werkprocessen moeten in je presentatie aan de orde komen. </w:t>
      </w:r>
      <w:r w:rsidR="009E05D0">
        <w:rPr>
          <w:rFonts w:cstheme="minorHAnsi"/>
          <w:szCs w:val="18"/>
        </w:rPr>
        <w:t>Op school ga je vervolgens een</w:t>
      </w:r>
      <w:r w:rsidRPr="002B1F55">
        <w:rPr>
          <w:rFonts w:cstheme="minorHAnsi"/>
          <w:szCs w:val="18"/>
        </w:rPr>
        <w:t xml:space="preserve"> presentatie geven</w:t>
      </w:r>
      <w:r w:rsidR="009E05D0">
        <w:rPr>
          <w:rFonts w:cstheme="minorHAnsi"/>
          <w:szCs w:val="18"/>
        </w:rPr>
        <w:t xml:space="preserve"> over de uitvoering van deze werkprocessen op jou BPV/bedrijf</w:t>
      </w:r>
      <w:r w:rsidRPr="002B1F55">
        <w:rPr>
          <w:rFonts w:cstheme="minorHAnsi"/>
          <w:szCs w:val="18"/>
        </w:rPr>
        <w:t>.</w:t>
      </w:r>
    </w:p>
    <w:p w:rsidR="002B1F55" w:rsidRPr="002B1F55" w:rsidRDefault="002B1F55" w:rsidP="002B1F55">
      <w:pPr>
        <w:rPr>
          <w:rFonts w:cstheme="minorHAnsi"/>
          <w:szCs w:val="18"/>
        </w:rPr>
      </w:pPr>
    </w:p>
    <w:p w:rsidR="002B1F55" w:rsidRPr="002B1F55" w:rsidRDefault="002B1F55" w:rsidP="002B1F55">
      <w:pPr>
        <w:rPr>
          <w:rFonts w:cstheme="minorHAnsi"/>
          <w:szCs w:val="18"/>
        </w:rPr>
      </w:pPr>
      <w:r w:rsidRPr="002B1F55">
        <w:rPr>
          <w:rFonts w:cstheme="minorHAnsi"/>
          <w:szCs w:val="18"/>
        </w:rPr>
        <w:t>De volgende onderdelen moeten minimaal in je presentatie aan de orde komen:</w:t>
      </w:r>
    </w:p>
    <w:p w:rsidR="002B1F55" w:rsidRPr="002B1F55" w:rsidRDefault="002B1F55" w:rsidP="002B1F55">
      <w:pPr>
        <w:numPr>
          <w:ilvl w:val="0"/>
          <w:numId w:val="5"/>
        </w:numPr>
        <w:spacing w:line="240" w:lineRule="auto"/>
        <w:rPr>
          <w:rFonts w:cstheme="minorHAnsi"/>
          <w:szCs w:val="18"/>
        </w:rPr>
      </w:pPr>
      <w:r w:rsidRPr="002B1F55">
        <w:rPr>
          <w:rFonts w:cstheme="minorHAnsi"/>
          <w:szCs w:val="18"/>
        </w:rPr>
        <w:t>De oogst</w:t>
      </w:r>
    </w:p>
    <w:p w:rsidR="002B1F55" w:rsidRPr="002B1F55" w:rsidRDefault="002B1F55" w:rsidP="002B1F55">
      <w:pPr>
        <w:numPr>
          <w:ilvl w:val="0"/>
          <w:numId w:val="5"/>
        </w:numPr>
        <w:spacing w:line="240" w:lineRule="auto"/>
        <w:rPr>
          <w:rFonts w:cstheme="minorHAnsi"/>
          <w:szCs w:val="18"/>
        </w:rPr>
      </w:pPr>
      <w:r w:rsidRPr="002B1F55">
        <w:rPr>
          <w:rFonts w:cstheme="minorHAnsi"/>
          <w:szCs w:val="18"/>
        </w:rPr>
        <w:t>Product afzetklaar</w:t>
      </w:r>
    </w:p>
    <w:p w:rsidR="002B1F55" w:rsidRPr="002B1F55" w:rsidRDefault="002B1F55" w:rsidP="002B1F55">
      <w:pPr>
        <w:ind w:left="720"/>
        <w:rPr>
          <w:rFonts w:cstheme="minorHAnsi"/>
          <w:szCs w:val="18"/>
          <w:u w:val="single"/>
        </w:rPr>
      </w:pPr>
    </w:p>
    <w:p w:rsidR="002B1F55" w:rsidRDefault="002B1F55" w:rsidP="002B1F55">
      <w:pPr>
        <w:rPr>
          <w:rFonts w:ascii="Lucida Sans Unicode" w:hAnsi="Lucida Sans Unicode" w:cs="Lucida Sans Unicode"/>
          <w:sz w:val="20"/>
        </w:rPr>
      </w:pPr>
    </w:p>
    <w:sectPr w:rsidR="002B1F55" w:rsidSect="00A2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23942"/>
    <w:multiLevelType w:val="hybridMultilevel"/>
    <w:tmpl w:val="0B90051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40862"/>
    <w:multiLevelType w:val="singleLevel"/>
    <w:tmpl w:val="726AEE10"/>
    <w:lvl w:ilvl="0">
      <w:start w:val="50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63C5595E"/>
    <w:multiLevelType w:val="hybridMultilevel"/>
    <w:tmpl w:val="0B90051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654"/>
    <w:multiLevelType w:val="hybridMultilevel"/>
    <w:tmpl w:val="2A06A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CE30F4"/>
    <w:rsid w:val="001A0F8B"/>
    <w:rsid w:val="002B1F55"/>
    <w:rsid w:val="00450018"/>
    <w:rsid w:val="00471450"/>
    <w:rsid w:val="00496C17"/>
    <w:rsid w:val="004A1563"/>
    <w:rsid w:val="00586D74"/>
    <w:rsid w:val="008E458F"/>
    <w:rsid w:val="009C5A35"/>
    <w:rsid w:val="009D14FC"/>
    <w:rsid w:val="009E05D0"/>
    <w:rsid w:val="00A23785"/>
    <w:rsid w:val="00A456D8"/>
    <w:rsid w:val="00AF6254"/>
    <w:rsid w:val="00B17FE6"/>
    <w:rsid w:val="00C95DC7"/>
    <w:rsid w:val="00CE30F4"/>
    <w:rsid w:val="00D5770D"/>
    <w:rsid w:val="00D84E57"/>
    <w:rsid w:val="00DD4089"/>
    <w:rsid w:val="00E56470"/>
    <w:rsid w:val="00E92B1E"/>
    <w:rsid w:val="00EB514E"/>
    <w:rsid w:val="00F4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1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2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</w:style>
  <w:style w:type="paragraph" w:styleId="Normaalweb">
    <w:name w:val="Normal (Web)"/>
    <w:basedOn w:val="Standaard"/>
    <w:uiPriority w:val="99"/>
    <w:semiHidden/>
    <w:unhideWhenUsed/>
    <w:rsid w:val="00CE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5129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fdukker</dc:creator>
  <cp:lastModifiedBy>fdukker</cp:lastModifiedBy>
  <cp:revision>2</cp:revision>
  <cp:lastPrinted>2011-12-05T11:05:00Z</cp:lastPrinted>
  <dcterms:created xsi:type="dcterms:W3CDTF">2011-12-05T11:44:00Z</dcterms:created>
  <dcterms:modified xsi:type="dcterms:W3CDTF">2011-12-05T11:44:00Z</dcterms:modified>
</cp:coreProperties>
</file>